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13FF" w14:textId="77777777" w:rsidR="001F5D53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</w:pPr>
    </w:p>
    <w:p w14:paraId="6EBA689D" w14:textId="2A9CA033" w:rsidR="001F5D53" w:rsidRDefault="000E477C" w:rsidP="001F5D53">
      <w:pPr>
        <w:pStyle w:val="ydp90f17c38msolistparagraph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</w:pPr>
      <w:r w:rsidRPr="000E477C"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  <w:t>Activități în cadrul unităților de învățământ – participarea la ore de dirigenție, la ore de Educație social</w:t>
      </w:r>
      <w:r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  <w:t>ă</w:t>
      </w:r>
      <w:r w:rsidRPr="000E477C"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  <w:t xml:space="preserve"> și de Educație antreprenorială, financiară și juridică – module lunare sau bilunare, bazate pe materialele furnizate de DEJ; pentru anul școlar în curs – 5 module pe teme stabilite de DEJ</w:t>
      </w:r>
      <w:r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  <w:t>.</w:t>
      </w:r>
    </w:p>
    <w:p w14:paraId="2F656FCD" w14:textId="487A7E85" w:rsidR="000E477C" w:rsidRDefault="000E477C" w:rsidP="001F5D53">
      <w:pPr>
        <w:pStyle w:val="ydp90f17c38msolistparagraph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</w:pPr>
    </w:p>
    <w:p w14:paraId="1E547F19" w14:textId="77777777" w:rsidR="000E477C" w:rsidRDefault="000E477C" w:rsidP="001F5D53">
      <w:pPr>
        <w:pStyle w:val="ydp90f17c38msolistparagraph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</w:pPr>
    </w:p>
    <w:p w14:paraId="0A3AA509" w14:textId="234A493A" w:rsidR="000E477C" w:rsidRDefault="000E477C" w:rsidP="001F5D53">
      <w:pPr>
        <w:pStyle w:val="ydp90f17c38msolistparagraph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</w:pPr>
      <w:r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  <w:t>TEME</w:t>
      </w:r>
    </w:p>
    <w:p w14:paraId="73DCDA93" w14:textId="77777777" w:rsidR="000E477C" w:rsidRDefault="000E477C" w:rsidP="001F5D53">
      <w:pPr>
        <w:pStyle w:val="ydp90f17c38msolistparagraph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</w:pPr>
    </w:p>
    <w:p w14:paraId="0666D881" w14:textId="77777777" w:rsidR="001F5D53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</w:pPr>
    </w:p>
    <w:p w14:paraId="6DEC121A" w14:textId="004C33AB" w:rsidR="001F5D53" w:rsidRPr="00110314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lang w:val="ro-RO"/>
        </w:rPr>
      </w:pPr>
      <w:r w:rsidRPr="00110314"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  <w:t>1. </w:t>
      </w:r>
      <w:r w:rsidRPr="00110314">
        <w:rPr>
          <w:rFonts w:asciiTheme="minorHAnsi" w:hAnsiTheme="minorHAnsi" w:cstheme="minorHAnsi"/>
          <w:b/>
          <w:bCs/>
          <w:sz w:val="26"/>
          <w:szCs w:val="26"/>
          <w:lang w:val="ro-RO"/>
        </w:rPr>
        <w:t>„Fii avocat în școala ta!” – Mic ghid de orientare profesională</w:t>
      </w:r>
    </w:p>
    <w:p w14:paraId="147F5820" w14:textId="77777777" w:rsidR="001F5D53" w:rsidRPr="00110314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>
        <w:rPr>
          <w:rFonts w:asciiTheme="minorHAnsi" w:hAnsiTheme="minorHAnsi" w:cstheme="minorHAnsi"/>
          <w:sz w:val="26"/>
          <w:szCs w:val="26"/>
          <w:lang w:val="ro-RO"/>
        </w:rPr>
        <w:t xml:space="preserve">- </w:t>
      </w:r>
      <w:r w:rsidRPr="00110314">
        <w:rPr>
          <w:rFonts w:asciiTheme="minorHAnsi" w:hAnsiTheme="minorHAnsi" w:cstheme="minorHAnsi"/>
          <w:sz w:val="26"/>
          <w:szCs w:val="26"/>
          <w:lang w:val="ro-RO"/>
        </w:rPr>
        <w:t>Informații despre profesiile juridice, rolul fiecărui profesionist al Dreptului, organizarea judiciară etc.</w:t>
      </w:r>
    </w:p>
    <w:p w14:paraId="74646DA8" w14:textId="77777777" w:rsidR="001F5D53" w:rsidRPr="00110314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lang w:val="ro-RO"/>
        </w:rPr>
      </w:pPr>
      <w:r w:rsidRPr="00110314"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  <w:t xml:space="preserve">2. </w:t>
      </w:r>
      <w:r w:rsidRPr="00110314">
        <w:rPr>
          <w:rFonts w:asciiTheme="minorHAnsi" w:hAnsiTheme="minorHAnsi" w:cstheme="minorHAnsi"/>
          <w:b/>
          <w:bCs/>
          <w:sz w:val="26"/>
          <w:szCs w:val="26"/>
          <w:lang w:val="ro-RO"/>
        </w:rPr>
        <w:t>Ce înseamnă să fii liber? - „Libertatea mea se termină unde începe libertatea ta”</w:t>
      </w:r>
    </w:p>
    <w:p w14:paraId="4BCFC269" w14:textId="77777777" w:rsidR="001F5D53" w:rsidRPr="00110314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>
        <w:rPr>
          <w:rFonts w:asciiTheme="minorHAnsi" w:eastAsia="Times New Roman" w:hAnsiTheme="minorHAnsi" w:cstheme="minorHAnsi"/>
          <w:sz w:val="26"/>
          <w:szCs w:val="26"/>
          <w:lang w:val="ro-RO"/>
        </w:rPr>
        <w:t xml:space="preserve">- </w:t>
      </w:r>
      <w:r w:rsidRPr="00110314">
        <w:rPr>
          <w:rFonts w:asciiTheme="minorHAnsi" w:hAnsiTheme="minorHAnsi" w:cstheme="minorHAnsi"/>
          <w:sz w:val="26"/>
          <w:szCs w:val="26"/>
          <w:lang w:val="ro-RO"/>
        </w:rPr>
        <w:t>Distincția dintre normele juridice și alte norme care se respectă într-o societate, punând accent pe consecințele nerespectării acestora;</w:t>
      </w:r>
    </w:p>
    <w:p w14:paraId="7C622410" w14:textId="77777777" w:rsidR="001F5D53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>
        <w:rPr>
          <w:rFonts w:asciiTheme="minorHAnsi" w:eastAsia="Times New Roman" w:hAnsiTheme="minorHAnsi" w:cstheme="minorHAnsi"/>
          <w:sz w:val="26"/>
          <w:szCs w:val="26"/>
          <w:lang w:val="ro-RO"/>
        </w:rPr>
        <w:t xml:space="preserve">- </w:t>
      </w:r>
      <w:r w:rsidRPr="00110314">
        <w:rPr>
          <w:rFonts w:asciiTheme="minorHAnsi" w:hAnsiTheme="minorHAnsi" w:cstheme="minorHAnsi"/>
          <w:sz w:val="26"/>
          <w:szCs w:val="26"/>
          <w:lang w:val="ro-RO"/>
        </w:rPr>
        <w:t xml:space="preserve">Distincția între formele răspunderii juridice, cu accent pe </w:t>
      </w:r>
      <w:r w:rsidRPr="00110314">
        <w:rPr>
          <w:rFonts w:asciiTheme="minorHAnsi" w:hAnsiTheme="minorHAnsi" w:cstheme="minorHAnsi"/>
          <w:i/>
          <w:iCs/>
          <w:sz w:val="26"/>
          <w:szCs w:val="26"/>
          <w:lang w:val="ro-RO"/>
        </w:rPr>
        <w:t>răspunderea civilă delictuală</w:t>
      </w:r>
      <w:r w:rsidRPr="00110314">
        <w:rPr>
          <w:rFonts w:asciiTheme="minorHAnsi" w:hAnsiTheme="minorHAnsi" w:cstheme="minorHAnsi"/>
          <w:sz w:val="26"/>
          <w:szCs w:val="26"/>
          <w:lang w:val="ro-RO"/>
        </w:rPr>
        <w:t xml:space="preserve">, </w:t>
      </w:r>
      <w:r w:rsidRPr="00110314">
        <w:rPr>
          <w:rFonts w:asciiTheme="minorHAnsi" w:hAnsiTheme="minorHAnsi" w:cstheme="minorHAnsi"/>
          <w:i/>
          <w:iCs/>
          <w:sz w:val="26"/>
          <w:szCs w:val="26"/>
          <w:lang w:val="ro-RO"/>
        </w:rPr>
        <w:t>abuzul</w:t>
      </w:r>
      <w:r>
        <w:rPr>
          <w:rFonts w:asciiTheme="minorHAnsi" w:hAnsiTheme="minorHAnsi" w:cstheme="minorHAnsi"/>
          <w:i/>
          <w:iCs/>
          <w:sz w:val="26"/>
          <w:szCs w:val="26"/>
          <w:lang w:val="ro-RO"/>
        </w:rPr>
        <w:t xml:space="preserve"> </w:t>
      </w:r>
      <w:r w:rsidRPr="00110314">
        <w:rPr>
          <w:rFonts w:asciiTheme="minorHAnsi" w:hAnsiTheme="minorHAnsi" w:cstheme="minorHAnsi"/>
          <w:i/>
          <w:iCs/>
          <w:sz w:val="26"/>
          <w:szCs w:val="26"/>
          <w:lang w:val="ro-RO"/>
        </w:rPr>
        <w:t>de drept</w:t>
      </w:r>
    </w:p>
    <w:p w14:paraId="5C0E658F" w14:textId="77777777" w:rsidR="001F5D53" w:rsidRPr="00110314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110314">
        <w:rPr>
          <w:rFonts w:asciiTheme="minorHAnsi" w:hAnsiTheme="minorHAnsi" w:cstheme="minorHAnsi"/>
          <w:sz w:val="26"/>
          <w:szCs w:val="26"/>
          <w:lang w:val="ro-RO"/>
        </w:rPr>
        <w:t>-</w:t>
      </w:r>
      <w:r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Pr="00110314">
        <w:rPr>
          <w:rFonts w:asciiTheme="minorHAnsi" w:hAnsiTheme="minorHAnsi" w:cstheme="minorHAnsi"/>
          <w:sz w:val="26"/>
          <w:szCs w:val="26"/>
          <w:lang w:val="ro-RO"/>
        </w:rPr>
        <w:t xml:space="preserve">Despre </w:t>
      </w:r>
      <w:proofErr w:type="spellStart"/>
      <w:r w:rsidRPr="00110314">
        <w:rPr>
          <w:rFonts w:asciiTheme="minorHAnsi" w:hAnsiTheme="minorHAnsi" w:cstheme="minorHAnsi"/>
          <w:sz w:val="26"/>
          <w:szCs w:val="26"/>
          <w:lang w:val="ro-RO"/>
        </w:rPr>
        <w:t>bullying</w:t>
      </w:r>
      <w:proofErr w:type="spellEnd"/>
      <w:r w:rsidRPr="00110314">
        <w:rPr>
          <w:rFonts w:asciiTheme="minorHAnsi" w:hAnsiTheme="minorHAnsi" w:cstheme="minorHAnsi"/>
          <w:sz w:val="26"/>
          <w:szCs w:val="26"/>
          <w:lang w:val="ro-RO"/>
        </w:rPr>
        <w:t xml:space="preserve"> și alte agresiuni</w:t>
      </w:r>
    </w:p>
    <w:p w14:paraId="2F5B0095" w14:textId="77777777" w:rsidR="001F5D53" w:rsidRPr="00110314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lang w:val="ro-RO"/>
        </w:rPr>
      </w:pPr>
      <w:r w:rsidRPr="00110314">
        <w:rPr>
          <w:rFonts w:asciiTheme="minorHAnsi" w:eastAsia="Times New Roman" w:hAnsiTheme="minorHAnsi" w:cstheme="minorHAnsi"/>
          <w:b/>
          <w:bCs/>
          <w:sz w:val="26"/>
          <w:szCs w:val="26"/>
          <w:lang w:val="ro-RO"/>
        </w:rPr>
        <w:t>3. „</w:t>
      </w:r>
      <w:r w:rsidRPr="00110314">
        <w:rPr>
          <w:rFonts w:asciiTheme="minorHAnsi" w:hAnsiTheme="minorHAnsi" w:cstheme="minorHAnsi"/>
          <w:b/>
          <w:bCs/>
          <w:sz w:val="26"/>
          <w:szCs w:val="26"/>
          <w:lang w:val="ro-RO"/>
        </w:rPr>
        <w:t>Fii COOL, fără să fii Penal” </w:t>
      </w:r>
    </w:p>
    <w:p w14:paraId="5132219B" w14:textId="77777777" w:rsidR="001F5D53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110314">
        <w:rPr>
          <w:rFonts w:asciiTheme="minorHAnsi" w:hAnsiTheme="minorHAnsi" w:cstheme="minorHAnsi"/>
          <w:sz w:val="26"/>
          <w:szCs w:val="26"/>
          <w:lang w:val="ro-RO"/>
        </w:rPr>
        <w:t>Infracțiunile de violență. Infracțiunile care vizează patrimoniul</w:t>
      </w:r>
    </w:p>
    <w:p w14:paraId="0B400A1C" w14:textId="77777777" w:rsidR="001F5D53" w:rsidRPr="00110314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lang w:val="ro-RO"/>
        </w:rPr>
      </w:pPr>
      <w:r w:rsidRPr="00110314">
        <w:rPr>
          <w:rFonts w:asciiTheme="minorHAnsi" w:hAnsiTheme="minorHAnsi" w:cstheme="minorHAnsi"/>
          <w:b/>
          <w:bCs/>
          <w:sz w:val="26"/>
          <w:szCs w:val="26"/>
          <w:lang w:val="ro-RO"/>
        </w:rPr>
        <w:t>4. „Fii COOL, fără să fii Penal”</w:t>
      </w:r>
    </w:p>
    <w:p w14:paraId="32D07CA2" w14:textId="77777777" w:rsidR="001F5D53" w:rsidRPr="00110314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lang w:val="ro-RO"/>
        </w:rPr>
      </w:pPr>
      <w:r>
        <w:rPr>
          <w:rFonts w:asciiTheme="minorHAnsi" w:hAnsiTheme="minorHAnsi" w:cstheme="minorHAnsi"/>
          <w:sz w:val="26"/>
          <w:szCs w:val="26"/>
          <w:lang w:val="ro-RO"/>
        </w:rPr>
        <w:t xml:space="preserve">- </w:t>
      </w:r>
      <w:r w:rsidRPr="00110314">
        <w:rPr>
          <w:rFonts w:asciiTheme="minorHAnsi" w:hAnsiTheme="minorHAnsi" w:cstheme="minorHAnsi"/>
          <w:sz w:val="26"/>
          <w:szCs w:val="26"/>
          <w:lang w:val="ro-RO"/>
        </w:rPr>
        <w:t>Infracțiunile privitoare la viața sexuală. Infracțiunile legate de droguri </w:t>
      </w:r>
    </w:p>
    <w:p w14:paraId="034A2FFE" w14:textId="77777777" w:rsidR="001F5D53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lang w:val="ro-RO"/>
        </w:rPr>
      </w:pPr>
      <w:r w:rsidRPr="00110314">
        <w:rPr>
          <w:rFonts w:asciiTheme="minorHAnsi" w:hAnsiTheme="minorHAnsi" w:cstheme="minorHAnsi"/>
          <w:b/>
          <w:bCs/>
          <w:sz w:val="26"/>
          <w:szCs w:val="26"/>
          <w:lang w:val="ro-RO"/>
        </w:rPr>
        <w:t>5. „Fii COOL, fără să fii Penal”</w:t>
      </w:r>
    </w:p>
    <w:p w14:paraId="501FCE48" w14:textId="77777777" w:rsidR="001F5D53" w:rsidRPr="00110314" w:rsidRDefault="001F5D53" w:rsidP="001F5D53">
      <w:pPr>
        <w:pStyle w:val="ydp90f17c38msolistparagraph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6"/>
          <w:szCs w:val="26"/>
          <w:lang w:val="ro-RO"/>
        </w:rPr>
      </w:pPr>
      <w:r w:rsidRPr="00110314">
        <w:rPr>
          <w:rFonts w:asciiTheme="minorHAnsi" w:eastAsia="Times New Roman" w:hAnsiTheme="minorHAnsi" w:cstheme="minorHAnsi"/>
          <w:sz w:val="26"/>
          <w:szCs w:val="26"/>
          <w:lang w:val="ro-RO"/>
        </w:rPr>
        <w:t>-</w:t>
      </w:r>
      <w:r>
        <w:rPr>
          <w:rFonts w:asciiTheme="minorHAnsi" w:eastAsia="Times New Roman" w:hAnsiTheme="minorHAnsi" w:cstheme="minorHAnsi"/>
          <w:sz w:val="26"/>
          <w:szCs w:val="26"/>
          <w:lang w:val="ro-RO"/>
        </w:rPr>
        <w:t xml:space="preserve"> </w:t>
      </w:r>
      <w:r w:rsidRPr="00110314">
        <w:rPr>
          <w:rFonts w:asciiTheme="minorHAnsi" w:eastAsia="Times New Roman" w:hAnsiTheme="minorHAnsi" w:cstheme="minorHAnsi"/>
          <w:sz w:val="26"/>
          <w:szCs w:val="26"/>
          <w:lang w:val="ro-RO"/>
        </w:rPr>
        <w:t>Infracțiunile informatice </w:t>
      </w:r>
    </w:p>
    <w:p w14:paraId="52FC3F27" w14:textId="24E870D6" w:rsidR="00627464" w:rsidRDefault="00627464" w:rsidP="00A3748A">
      <w:pPr>
        <w:rPr>
          <w:rFonts w:asciiTheme="minorHAnsi" w:hAnsiTheme="minorHAnsi" w:cstheme="minorHAnsi"/>
          <w:b/>
          <w:bCs/>
          <w:color w:val="050708"/>
          <w:sz w:val="26"/>
          <w:szCs w:val="26"/>
        </w:rPr>
      </w:pPr>
    </w:p>
    <w:p w14:paraId="043D8110" w14:textId="77777777" w:rsidR="002A5961" w:rsidRPr="00A3748A" w:rsidRDefault="002A5961" w:rsidP="00A3748A">
      <w:pPr>
        <w:rPr>
          <w:rFonts w:asciiTheme="minorHAnsi" w:hAnsiTheme="minorHAnsi" w:cstheme="minorHAnsi"/>
          <w:sz w:val="26"/>
          <w:szCs w:val="26"/>
        </w:rPr>
      </w:pPr>
    </w:p>
    <w:sectPr w:rsidR="002A5961" w:rsidRPr="00A3748A" w:rsidSect="00356AEE">
      <w:headerReference w:type="default" r:id="rId7"/>
      <w:footerReference w:type="default" r:id="rId8"/>
      <w:pgSz w:w="11906" w:h="16838"/>
      <w:pgMar w:top="1560" w:right="1440" w:bottom="1080" w:left="1440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FAAE" w14:textId="77777777" w:rsidR="00437097" w:rsidRDefault="00437097" w:rsidP="00437097">
      <w:r>
        <w:separator/>
      </w:r>
    </w:p>
  </w:endnote>
  <w:endnote w:type="continuationSeparator" w:id="0">
    <w:p w14:paraId="7DE3C0BD" w14:textId="77777777" w:rsidR="00437097" w:rsidRDefault="00437097" w:rsidP="0043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30AC" w14:textId="77777777" w:rsidR="00437097" w:rsidRDefault="00437097" w:rsidP="00437097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>
      <w:rPr>
        <w:rFonts w:ascii="Calibri Light" w:hAnsi="Calibri Light"/>
        <w:color w:val="800000"/>
        <w:sz w:val="20"/>
        <w:szCs w:val="20"/>
      </w:rPr>
      <w:t>_________________________________________________________________________________________</w:t>
    </w:r>
  </w:p>
  <w:p w14:paraId="42ADCDB8" w14:textId="074406A9" w:rsidR="001F5D53" w:rsidRDefault="001F5D53" w:rsidP="001F5D53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>
      <w:rPr>
        <w:rFonts w:ascii="Calibri Light" w:hAnsi="Calibri Light"/>
        <w:color w:val="800000"/>
        <w:sz w:val="20"/>
        <w:szCs w:val="20"/>
      </w:rPr>
      <w:t>Uniunea Națională a Barourilor din România</w:t>
    </w:r>
  </w:p>
  <w:p w14:paraId="1984F61F" w14:textId="5DF2B244" w:rsidR="001F5D53" w:rsidRPr="00047A64" w:rsidRDefault="001F5D53" w:rsidP="001F5D53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047A64">
      <w:rPr>
        <w:rFonts w:ascii="Calibri Light" w:hAnsi="Calibri Light"/>
        <w:color w:val="800000"/>
        <w:sz w:val="20"/>
        <w:szCs w:val="20"/>
      </w:rPr>
      <w:t>Palatul de Justiție, București, Sector 5, Splaiul Independenței nr. 5, Cod poștal 050091</w:t>
    </w:r>
  </w:p>
  <w:p w14:paraId="1CE2D443" w14:textId="77777777" w:rsidR="001F5D53" w:rsidRPr="00047A64" w:rsidRDefault="001F5D53" w:rsidP="001F5D53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047A64">
      <w:rPr>
        <w:rFonts w:ascii="Calibri Light" w:hAnsi="Calibri Light"/>
        <w:color w:val="800000"/>
        <w:sz w:val="20"/>
        <w:szCs w:val="20"/>
      </w:rPr>
      <w:t>Tel: (+4) 021/316-0739; 316-0740; 313-4875; Fax: (+4) 021/313-4880;</w:t>
    </w:r>
  </w:p>
  <w:p w14:paraId="44F5CF61" w14:textId="56B710D9" w:rsidR="001F5D53" w:rsidRDefault="001F5D53" w:rsidP="001F5D53">
    <w:pPr>
      <w:pStyle w:val="Footer"/>
      <w:jc w:val="center"/>
      <w:rPr>
        <w:rFonts w:ascii="Calibri Light" w:hAnsi="Calibri Light"/>
        <w:color w:val="800000"/>
        <w:sz w:val="20"/>
        <w:szCs w:val="20"/>
      </w:rPr>
    </w:pPr>
    <w:r w:rsidRPr="00047A64">
      <w:rPr>
        <w:rFonts w:ascii="Calibri Light" w:hAnsi="Calibri Light"/>
        <w:color w:val="800000"/>
        <w:sz w:val="20"/>
        <w:szCs w:val="20"/>
      </w:rPr>
      <w:t xml:space="preserve">E-mail: unbr@unbr.ro; </w:t>
    </w:r>
    <w:hyperlink r:id="rId1" w:history="1">
      <w:r w:rsidRPr="00BC3B87">
        <w:rPr>
          <w:rStyle w:val="Hyperlink"/>
          <w:rFonts w:ascii="Calibri Light" w:hAnsi="Calibri Light"/>
          <w:sz w:val="20"/>
          <w:szCs w:val="20"/>
        </w:rPr>
        <w:t>educatiejuridica@unbr.ro</w:t>
      </w:r>
    </w:hyperlink>
    <w:r>
      <w:rPr>
        <w:rFonts w:ascii="Calibri Light" w:hAnsi="Calibri Light"/>
        <w:color w:val="800000"/>
        <w:sz w:val="20"/>
        <w:szCs w:val="20"/>
      </w:rPr>
      <w:t xml:space="preserve">; </w:t>
    </w:r>
    <w:r w:rsidRPr="00047A64">
      <w:rPr>
        <w:rFonts w:ascii="Calibri Light" w:hAnsi="Calibri Light"/>
        <w:color w:val="800000"/>
        <w:sz w:val="20"/>
        <w:szCs w:val="20"/>
      </w:rPr>
      <w:t>Website: www.unbr.ro</w:t>
    </w:r>
  </w:p>
  <w:p w14:paraId="78C1518E" w14:textId="66C4A441" w:rsidR="00437097" w:rsidRDefault="001F5D53" w:rsidP="001F5D53">
    <w:pPr>
      <w:pStyle w:val="Footer"/>
      <w:jc w:val="center"/>
    </w:pPr>
    <w:r w:rsidRPr="006101BC">
      <w:rPr>
        <w:rFonts w:ascii="Calibri Light" w:hAnsi="Calibri Light"/>
        <w:color w:val="800000"/>
        <w:sz w:val="20"/>
        <w:szCs w:val="20"/>
      </w:rPr>
      <w:t>U.N.B.R. este operator de date personale înregistrat sub nr.: 34779, 34781, 34782, 34783.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4224" w14:textId="77777777" w:rsidR="00437097" w:rsidRDefault="00437097" w:rsidP="00437097">
      <w:r>
        <w:separator/>
      </w:r>
    </w:p>
  </w:footnote>
  <w:footnote w:type="continuationSeparator" w:id="0">
    <w:p w14:paraId="503098F8" w14:textId="77777777" w:rsidR="00437097" w:rsidRDefault="00437097" w:rsidP="0043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C367" w14:textId="77777777" w:rsidR="00356AEE" w:rsidRPr="00356AEE" w:rsidRDefault="00356AEE" w:rsidP="00356AEE">
    <w:pPr>
      <w:pStyle w:val="Header"/>
      <w:jc w:val="right"/>
      <w:rPr>
        <w:b/>
        <w:bCs/>
        <w:i/>
        <w:iCs/>
        <w:u w:val="single"/>
      </w:rPr>
    </w:pPr>
    <w:r w:rsidRPr="00356AEE">
      <w:rPr>
        <w:b/>
        <w:bCs/>
        <w:i/>
        <w:iCs/>
      </w:rPr>
      <w:t>Fii avocat în școala ta!</w:t>
    </w:r>
  </w:p>
  <w:p w14:paraId="25C4FB15" w14:textId="55EB6024" w:rsidR="00356AEE" w:rsidRDefault="00356AEE" w:rsidP="00356AEE">
    <w:pPr>
      <w:pStyle w:val="Header"/>
      <w:jc w:val="right"/>
      <w:rPr>
        <w:b/>
        <w:bCs/>
        <w:i/>
        <w:iCs/>
      </w:rPr>
    </w:pPr>
    <w:r w:rsidRPr="00356AEE">
      <w:rPr>
        <w:b/>
        <w:bCs/>
        <w:i/>
        <w:iCs/>
        <w:noProof/>
      </w:rPr>
      <w:drawing>
        <wp:anchor distT="0" distB="0" distL="114300" distR="114300" simplePos="0" relativeHeight="251658240" behindDoc="1" locked="0" layoutInCell="1" allowOverlap="1" wp14:anchorId="6710F871" wp14:editId="4A322C8A">
          <wp:simplePos x="0" y="0"/>
          <wp:positionH relativeFrom="column">
            <wp:posOffset>-343813</wp:posOffset>
          </wp:positionH>
          <wp:positionV relativeFrom="paragraph">
            <wp:posOffset>-369112</wp:posOffset>
          </wp:positionV>
          <wp:extent cx="1133856" cy="1133856"/>
          <wp:effectExtent l="0" t="0" r="9525" b="9525"/>
          <wp:wrapNone/>
          <wp:docPr id="28" name="I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89" cy="1136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D86CB" w14:textId="77777777" w:rsidR="00C5048B" w:rsidRDefault="00356AEE" w:rsidP="00C5048B">
    <w:pPr>
      <w:pStyle w:val="Header"/>
      <w:pBdr>
        <w:bottom w:val="single" w:sz="4" w:space="1" w:color="auto"/>
      </w:pBdr>
      <w:jc w:val="right"/>
      <w:rPr>
        <w:i/>
        <w:iCs/>
      </w:rPr>
    </w:pPr>
    <w:r w:rsidRPr="00356AEE">
      <w:rPr>
        <w:i/>
        <w:iCs/>
      </w:rPr>
      <w:t xml:space="preserve">Proiect de responsabilitate socială implementat de </w:t>
    </w:r>
  </w:p>
  <w:p w14:paraId="4F28DBDA" w14:textId="3C236459" w:rsidR="00C5048B" w:rsidRDefault="00C5048B" w:rsidP="00C5048B">
    <w:pPr>
      <w:pStyle w:val="Header"/>
      <w:pBdr>
        <w:bottom w:val="single" w:sz="4" w:space="1" w:color="auto"/>
      </w:pBdr>
      <w:jc w:val="right"/>
      <w:rPr>
        <w:i/>
        <w:iCs/>
      </w:rPr>
    </w:pPr>
    <w:r>
      <w:rPr>
        <w:i/>
        <w:iCs/>
      </w:rPr>
      <w:t>Uniunea Națională a Barourilor din România</w:t>
    </w:r>
    <w:r w:rsidR="00356AEE">
      <w:rPr>
        <w:i/>
        <w:iCs/>
      </w:rPr>
      <w:t xml:space="preserve"> și </w:t>
    </w:r>
  </w:p>
  <w:p w14:paraId="583376ED" w14:textId="6D4019C0" w:rsidR="00437097" w:rsidRPr="00356AEE" w:rsidRDefault="00C5048B" w:rsidP="00C5048B">
    <w:pPr>
      <w:pStyle w:val="Header"/>
      <w:pBdr>
        <w:bottom w:val="single" w:sz="4" w:space="1" w:color="auto"/>
      </w:pBdr>
      <w:jc w:val="right"/>
      <w:rPr>
        <w:i/>
        <w:iCs/>
        <w:u w:val="single"/>
      </w:rPr>
    </w:pPr>
    <w:r>
      <w:rPr>
        <w:i/>
        <w:iCs/>
      </w:rPr>
      <w:t>B</w:t>
    </w:r>
    <w:r w:rsidR="00356AEE">
      <w:rPr>
        <w:i/>
        <w:iCs/>
      </w:rPr>
      <w:t>arourile din România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192"/>
    <w:multiLevelType w:val="hybridMultilevel"/>
    <w:tmpl w:val="5BC65876"/>
    <w:lvl w:ilvl="0" w:tplc="9746E5D4">
      <w:start w:val="1"/>
      <w:numFmt w:val="decimal"/>
      <w:lvlText w:val="%1."/>
      <w:lvlJc w:val="left"/>
      <w:pPr>
        <w:tabs>
          <w:tab w:val="num" w:pos="936"/>
        </w:tabs>
        <w:ind w:left="792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069B7"/>
    <w:multiLevelType w:val="hybridMultilevel"/>
    <w:tmpl w:val="8BF6BDDE"/>
    <w:lvl w:ilvl="0" w:tplc="EA08B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B5F06"/>
    <w:multiLevelType w:val="hybridMultilevel"/>
    <w:tmpl w:val="5BC65876"/>
    <w:lvl w:ilvl="0" w:tplc="9746E5D4">
      <w:start w:val="1"/>
      <w:numFmt w:val="decimal"/>
      <w:lvlText w:val="%1."/>
      <w:lvlJc w:val="left"/>
      <w:pPr>
        <w:tabs>
          <w:tab w:val="num" w:pos="936"/>
        </w:tabs>
        <w:ind w:left="792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D4C15"/>
    <w:multiLevelType w:val="hybridMultilevel"/>
    <w:tmpl w:val="2FEAA74C"/>
    <w:lvl w:ilvl="0" w:tplc="083A00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954931"/>
    <w:multiLevelType w:val="hybridMultilevel"/>
    <w:tmpl w:val="5BC65876"/>
    <w:lvl w:ilvl="0" w:tplc="9746E5D4">
      <w:start w:val="1"/>
      <w:numFmt w:val="decimal"/>
      <w:lvlText w:val="%1."/>
      <w:lvlJc w:val="left"/>
      <w:pPr>
        <w:tabs>
          <w:tab w:val="num" w:pos="936"/>
        </w:tabs>
        <w:ind w:left="792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93713"/>
    <w:multiLevelType w:val="hybridMultilevel"/>
    <w:tmpl w:val="5BC65876"/>
    <w:lvl w:ilvl="0" w:tplc="9746E5D4">
      <w:start w:val="1"/>
      <w:numFmt w:val="decimal"/>
      <w:lvlText w:val="%1."/>
      <w:lvlJc w:val="left"/>
      <w:pPr>
        <w:tabs>
          <w:tab w:val="num" w:pos="936"/>
        </w:tabs>
        <w:ind w:left="792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00367"/>
    <w:multiLevelType w:val="hybridMultilevel"/>
    <w:tmpl w:val="1EDC35C0"/>
    <w:lvl w:ilvl="0" w:tplc="B8D42B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9D60F0"/>
    <w:multiLevelType w:val="hybridMultilevel"/>
    <w:tmpl w:val="B07633F8"/>
    <w:lvl w:ilvl="0" w:tplc="E9CE32C8">
      <w:start w:val="1"/>
      <w:numFmt w:val="decimal"/>
      <w:lvlText w:val="%1."/>
      <w:lvlJc w:val="center"/>
      <w:pPr>
        <w:tabs>
          <w:tab w:val="num" w:pos="72"/>
        </w:tabs>
        <w:ind w:left="0" w:firstLine="144"/>
      </w:pPr>
      <w:rPr>
        <w:rFonts w:ascii="Tahoma" w:hAnsi="Tahoma" w:hint="default"/>
        <w:b w:val="0"/>
        <w:i w:val="0"/>
        <w:sz w:val="18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00DB3"/>
    <w:multiLevelType w:val="hybridMultilevel"/>
    <w:tmpl w:val="EAD821C6"/>
    <w:lvl w:ilvl="0" w:tplc="026AE84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97"/>
    <w:rsid w:val="00061661"/>
    <w:rsid w:val="000D2570"/>
    <w:rsid w:val="000E477C"/>
    <w:rsid w:val="001A1E69"/>
    <w:rsid w:val="001F5D53"/>
    <w:rsid w:val="00275AF4"/>
    <w:rsid w:val="002911FE"/>
    <w:rsid w:val="002A5961"/>
    <w:rsid w:val="002D74E3"/>
    <w:rsid w:val="003053BA"/>
    <w:rsid w:val="00306F8D"/>
    <w:rsid w:val="0035446B"/>
    <w:rsid w:val="003568D4"/>
    <w:rsid w:val="00356AEE"/>
    <w:rsid w:val="003D616F"/>
    <w:rsid w:val="00437097"/>
    <w:rsid w:val="004718C4"/>
    <w:rsid w:val="004B7EE2"/>
    <w:rsid w:val="00576AA9"/>
    <w:rsid w:val="005954DF"/>
    <w:rsid w:val="00627464"/>
    <w:rsid w:val="006538D1"/>
    <w:rsid w:val="00677BBA"/>
    <w:rsid w:val="007004B8"/>
    <w:rsid w:val="007626C4"/>
    <w:rsid w:val="00792D14"/>
    <w:rsid w:val="007A3661"/>
    <w:rsid w:val="008D31CB"/>
    <w:rsid w:val="009078BD"/>
    <w:rsid w:val="009179A1"/>
    <w:rsid w:val="00982924"/>
    <w:rsid w:val="00A31716"/>
    <w:rsid w:val="00A32C4A"/>
    <w:rsid w:val="00A3748A"/>
    <w:rsid w:val="00A9490B"/>
    <w:rsid w:val="00A9508B"/>
    <w:rsid w:val="00AD0A65"/>
    <w:rsid w:val="00B8405D"/>
    <w:rsid w:val="00C5048B"/>
    <w:rsid w:val="00C928DF"/>
    <w:rsid w:val="00CA6B0F"/>
    <w:rsid w:val="00D20EEC"/>
    <w:rsid w:val="00DA75AD"/>
    <w:rsid w:val="00E2548E"/>
    <w:rsid w:val="00E44AEA"/>
    <w:rsid w:val="00E83447"/>
    <w:rsid w:val="00F63221"/>
    <w:rsid w:val="00F64E1E"/>
    <w:rsid w:val="00F84C69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1CFC06A"/>
  <w15:docId w15:val="{D8B2555B-4A4C-44B1-A22C-F83FDAEB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EA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3221"/>
    <w:pPr>
      <w:keepNext/>
      <w:jc w:val="center"/>
      <w:outlineLvl w:val="0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0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7097"/>
  </w:style>
  <w:style w:type="paragraph" w:styleId="Footer">
    <w:name w:val="footer"/>
    <w:basedOn w:val="Normal"/>
    <w:link w:val="FooterChar"/>
    <w:unhideWhenUsed/>
    <w:rsid w:val="004370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37097"/>
  </w:style>
  <w:style w:type="character" w:customStyle="1" w:styleId="Heading1Char">
    <w:name w:val="Heading 1 Char"/>
    <w:basedOn w:val="DefaultParagraphFont"/>
    <w:link w:val="Heading1"/>
    <w:rsid w:val="00F63221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A3748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48A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48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748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F5D53"/>
    <w:rPr>
      <w:color w:val="605E5C"/>
      <w:shd w:val="clear" w:color="auto" w:fill="E1DFDD"/>
    </w:rPr>
  </w:style>
  <w:style w:type="paragraph" w:customStyle="1" w:styleId="ydp90f17c38msolistparagraph">
    <w:name w:val="ydp90f17c38msolistparagraph"/>
    <w:basedOn w:val="Normal"/>
    <w:rsid w:val="001F5D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ejuridica@unbr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2</cp:revision>
  <cp:lastPrinted>2021-05-21T13:28:00Z</cp:lastPrinted>
  <dcterms:created xsi:type="dcterms:W3CDTF">2022-02-23T16:55:00Z</dcterms:created>
  <dcterms:modified xsi:type="dcterms:W3CDTF">2022-02-23T16:55:00Z</dcterms:modified>
</cp:coreProperties>
</file>